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4956"/>
        <w:gridCol w:w="3232"/>
        <w:gridCol w:w="1373"/>
        <w:gridCol w:w="1194"/>
      </w:tblGrid>
      <w:tr w:rsidR="00236213" w:rsidRPr="0067073B" w:rsidTr="00A7473D">
        <w:tc>
          <w:tcPr>
            <w:tcW w:w="4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213" w:rsidRPr="0067073B" w:rsidRDefault="00E02E17" w:rsidP="00E02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20A05" wp14:editId="64674BB0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-635</wp:posOffset>
                      </wp:positionV>
                      <wp:extent cx="3257550" cy="1247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2E17" w:rsidRPr="00E10CD9" w:rsidRDefault="00E02E17" w:rsidP="007707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0CD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SEMINAR NASIONAL PUSDOKINFO</w:t>
                                  </w:r>
                                  <w:r w:rsidR="00770736" w:rsidRPr="00E10CD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70736" w:rsidRPr="00E10CD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E10CD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2015</w:t>
                                  </w:r>
                                </w:p>
                                <w:p w:rsidR="00E02E17" w:rsidRPr="00E02E17" w:rsidRDefault="00E02E17" w:rsidP="00E02E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20A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95pt;margin-top:-.05pt;width:256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" filled="f" stroked="f">
                      <v:textbox>
                        <w:txbxContent>
                          <w:p w:rsidR="00E02E17" w:rsidRPr="00E10CD9" w:rsidRDefault="00E02E17" w:rsidP="007707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CD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 NASIONAL PUSDOKINFO</w:t>
                            </w:r>
                            <w:r w:rsidR="00770736" w:rsidRPr="00E10CD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0736" w:rsidRPr="00E10CD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10CD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  <w:p w:rsidR="00E02E17" w:rsidRPr="00E02E17" w:rsidRDefault="00E02E17" w:rsidP="00E02E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30E4F" wp14:editId="20B8EBEE">
                      <wp:simplePos x="0" y="0"/>
                      <wp:positionH relativeFrom="column">
                        <wp:posOffset>3054984</wp:posOffset>
                      </wp:positionH>
                      <wp:positionV relativeFrom="paragraph">
                        <wp:posOffset>-67310</wp:posOffset>
                      </wp:positionV>
                      <wp:extent cx="3781425" cy="6381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473D" w:rsidRPr="00270877" w:rsidRDefault="00A7473D" w:rsidP="00A747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7087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Call </w:t>
                                  </w:r>
                                  <w:proofErr w:type="gramStart"/>
                                  <w:r w:rsidRPr="0027087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For</w:t>
                                  </w:r>
                                  <w:proofErr w:type="gramEnd"/>
                                  <w:r w:rsidRPr="0027087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Paper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0E4F" id="Text Box 1" o:spid="_x0000_s1027" type="#_x0000_t202" style="position:absolute;left:0;text-align:left;margin-left:240.55pt;margin-top:-5.3pt;width:29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" filled="f" stroked="f">
                      <v:textbox>
                        <w:txbxContent>
                          <w:p w:rsidR="00A7473D" w:rsidRPr="00270877" w:rsidRDefault="00A7473D" w:rsidP="00A747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087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Call </w:t>
                            </w:r>
                            <w:proofErr w:type="gramStart"/>
                            <w:r w:rsidRPr="0027087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</w:t>
                            </w:r>
                            <w:proofErr w:type="gramEnd"/>
                            <w:r w:rsidRPr="0027087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3D" w:rsidRDefault="00A7473D" w:rsidP="00A747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7473D" w:rsidRPr="0067073B" w:rsidRDefault="00A7473D" w:rsidP="00A747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073B" w:rsidRPr="0067073B" w:rsidTr="00A7473D">
        <w:tc>
          <w:tcPr>
            <w:tcW w:w="4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73B" w:rsidRPr="0067073B" w:rsidRDefault="0067073B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53" w:rsidRDefault="000F6D53" w:rsidP="00B07909">
            <w:pPr>
              <w:jc w:val="center"/>
              <w:rPr>
                <w:rFonts w:ascii="Arial" w:hAnsi="Arial" w:cs="Arial"/>
              </w:rPr>
            </w:pPr>
          </w:p>
          <w:p w:rsidR="0067073B" w:rsidRPr="0067073B" w:rsidRDefault="0067073B" w:rsidP="00B07909">
            <w:pPr>
              <w:jc w:val="center"/>
              <w:rPr>
                <w:rFonts w:ascii="Arial" w:hAnsi="Arial" w:cs="Arial"/>
              </w:rPr>
            </w:pPr>
            <w:r w:rsidRPr="0067073B">
              <w:rPr>
                <w:rFonts w:ascii="Arial" w:hAnsi="Arial" w:cs="Arial"/>
              </w:rPr>
              <w:t xml:space="preserve">UPT </w:t>
            </w:r>
            <w:proofErr w:type="spellStart"/>
            <w:r w:rsidRPr="0067073B">
              <w:rPr>
                <w:rFonts w:ascii="Arial" w:hAnsi="Arial" w:cs="Arial"/>
              </w:rPr>
              <w:t>Perpustakaan</w:t>
            </w:r>
            <w:proofErr w:type="spellEnd"/>
            <w:r w:rsidRPr="0067073B">
              <w:rPr>
                <w:rFonts w:ascii="Arial" w:hAnsi="Arial" w:cs="Arial"/>
              </w:rPr>
              <w:t xml:space="preserve"> UNS</w:t>
            </w:r>
          </w:p>
          <w:p w:rsidR="000F6D53" w:rsidRDefault="0067073B" w:rsidP="00A7473D">
            <w:pPr>
              <w:jc w:val="center"/>
              <w:rPr>
                <w:rFonts w:ascii="Arial" w:hAnsi="Arial" w:cs="Arial"/>
              </w:rPr>
            </w:pPr>
            <w:r w:rsidRPr="0067073B">
              <w:rPr>
                <w:rFonts w:ascii="Arial" w:hAnsi="Arial" w:cs="Arial"/>
              </w:rPr>
              <w:t xml:space="preserve">Jl. Ir. </w:t>
            </w:r>
            <w:proofErr w:type="spellStart"/>
            <w:r w:rsidRPr="0067073B">
              <w:rPr>
                <w:rFonts w:ascii="Arial" w:hAnsi="Arial" w:cs="Arial"/>
              </w:rPr>
              <w:t>Sutami</w:t>
            </w:r>
            <w:proofErr w:type="spellEnd"/>
            <w:r w:rsidRPr="0067073B">
              <w:rPr>
                <w:rFonts w:ascii="Arial" w:hAnsi="Arial" w:cs="Arial"/>
              </w:rPr>
              <w:t xml:space="preserve"> No. 36 A </w:t>
            </w:r>
            <w:proofErr w:type="spellStart"/>
            <w:r w:rsidRPr="0067073B">
              <w:rPr>
                <w:rFonts w:ascii="Arial" w:hAnsi="Arial" w:cs="Arial"/>
              </w:rPr>
              <w:t>Sukarta</w:t>
            </w:r>
            <w:proofErr w:type="spellEnd"/>
          </w:p>
          <w:p w:rsidR="00A7473D" w:rsidRPr="0067073B" w:rsidRDefault="00A7473D" w:rsidP="00A74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3B" w:rsidRPr="0067073B" w:rsidRDefault="00A7473D" w:rsidP="00B0790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FCD45" wp14:editId="37B2B8A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0" cy="400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4EE4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15pt" to="-4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" strokecolor="#4579b8 [3044]"/>
                  </w:pict>
                </mc:Fallback>
              </mc:AlternateContent>
            </w:r>
            <w:r w:rsidR="0067073B">
              <w:rPr>
                <w:rFonts w:ascii="Arial" w:hAnsi="Arial" w:cs="Arial"/>
                <w:sz w:val="52"/>
                <w:szCs w:val="52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3B" w:rsidRPr="0067073B" w:rsidRDefault="0067073B" w:rsidP="00A62C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07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</w:t>
            </w:r>
            <w:r w:rsidR="00A62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</w:t>
            </w:r>
            <w:r w:rsidRPr="006707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tober</w:t>
            </w:r>
            <w:proofErr w:type="spellEnd"/>
            <w:r w:rsidRPr="006707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8D4933" w:rsidRPr="0067073B" w:rsidTr="00A7473D"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736" w:rsidRPr="005837E5" w:rsidRDefault="00770736" w:rsidP="008D49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B7A7B" w:rsidRPr="005837E5" w:rsidRDefault="003B7A7B" w:rsidP="00F35879">
            <w:p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  <w:b/>
                <w:bCs/>
                <w:bdr w:val="none" w:sz="0" w:space="0" w:color="auto" w:frame="1"/>
              </w:rPr>
              <w:t>Makalah</w:t>
            </w:r>
            <w:proofErr w:type="spellEnd"/>
            <w:r w:rsidRPr="005837E5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5837E5">
              <w:rPr>
                <w:rFonts w:ascii="Arial" w:hAnsi="Arial" w:cs="Arial"/>
                <w:b/>
                <w:bCs/>
                <w:bdr w:val="none" w:sz="0" w:space="0" w:color="auto" w:frame="1"/>
              </w:rPr>
              <w:t>Pen</w:t>
            </w:r>
            <w:r w:rsidR="00126B9B">
              <w:rPr>
                <w:rFonts w:ascii="Arial" w:hAnsi="Arial" w:cs="Arial"/>
                <w:b/>
                <w:bCs/>
                <w:bdr w:val="none" w:sz="0" w:space="0" w:color="auto" w:frame="1"/>
              </w:rPr>
              <w:t>damping</w:t>
            </w:r>
            <w:proofErr w:type="spellEnd"/>
            <w:r w:rsidRPr="005837E5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 </w:t>
            </w:r>
            <w:proofErr w:type="spellStart"/>
            <w:r w:rsidRPr="005837E5">
              <w:rPr>
                <w:rFonts w:ascii="Arial" w:hAnsi="Arial" w:cs="Arial"/>
              </w:rPr>
              <w:t>merupakan</w:t>
            </w:r>
            <w:proofErr w:type="spellEnd"/>
            <w:proofErr w:type="gram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hasil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penelitian</w:t>
            </w:r>
            <w:proofErr w:type="spellEnd"/>
            <w:r w:rsidRPr="005837E5">
              <w:rPr>
                <w:rFonts w:ascii="Arial" w:hAnsi="Arial" w:cs="Arial"/>
              </w:rPr>
              <w:t xml:space="preserve"> primer </w:t>
            </w:r>
            <w:proofErr w:type="spellStart"/>
            <w:r w:rsidRPr="005837E5">
              <w:rPr>
                <w:rFonts w:ascii="Arial" w:hAnsi="Arial" w:cs="Arial"/>
              </w:rPr>
              <w:t>atau</w:t>
            </w:r>
            <w:proofErr w:type="spellEnd"/>
            <w:r w:rsidRPr="005837E5">
              <w:rPr>
                <w:rFonts w:ascii="Arial" w:hAnsi="Arial" w:cs="Arial"/>
              </w:rPr>
              <w:t xml:space="preserve"> review yang </w:t>
            </w:r>
            <w:proofErr w:type="spellStart"/>
            <w:r w:rsidRPr="005837E5">
              <w:rPr>
                <w:rFonts w:ascii="Arial" w:hAnsi="Arial" w:cs="Arial"/>
              </w:rPr>
              <w:t>berkaitan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dengan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peran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perpustakaan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sebagai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sarana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pengembangan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budaya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baca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menulis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. </w:t>
            </w:r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050EC5">
              <w:rPr>
                <w:rFonts w:ascii="Arial" w:hAnsi="Arial" w:cs="Arial"/>
              </w:rPr>
              <w:t>Hasil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dari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optimalisasi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perpustakaan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dapat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meningkatkan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kompetensi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sumber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daya</w:t>
            </w:r>
            <w:proofErr w:type="spellEnd"/>
            <w:r w:rsidR="00482B69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82B69" w:rsidRPr="005837E5">
              <w:rPr>
                <w:rFonts w:ascii="Arial" w:hAnsi="Arial" w:cs="Arial"/>
              </w:rPr>
              <w:t>manusia</w:t>
            </w:r>
            <w:proofErr w:type="spellEnd"/>
            <w:r w:rsidRPr="005837E5">
              <w:rPr>
                <w:rFonts w:ascii="Arial" w:hAnsi="Arial" w:cs="Arial"/>
              </w:rPr>
              <w:t xml:space="preserve"> yang </w:t>
            </w:r>
            <w:proofErr w:type="spellStart"/>
            <w:r w:rsidRPr="005837E5">
              <w:rPr>
                <w:rFonts w:ascii="Arial" w:hAnsi="Arial" w:cs="Arial"/>
              </w:rPr>
              <w:t>unggul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kreatif</w:t>
            </w:r>
            <w:proofErr w:type="spellEnd"/>
            <w:r w:rsidRPr="005837E5">
              <w:rPr>
                <w:rFonts w:ascii="Arial" w:hAnsi="Arial" w:cs="Arial"/>
              </w:rPr>
              <w:t xml:space="preserve">. </w:t>
            </w: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penunjang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dapat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dipresentasikan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secara</w:t>
            </w:r>
            <w:proofErr w:type="spellEnd"/>
            <w:r w:rsidRPr="005837E5">
              <w:rPr>
                <w:rFonts w:ascii="Arial" w:hAnsi="Arial" w:cs="Arial"/>
              </w:rPr>
              <w:t xml:space="preserve"> oral</w:t>
            </w:r>
          </w:p>
          <w:p w:rsidR="003B7A7B" w:rsidRPr="005837E5" w:rsidRDefault="003B7A7B" w:rsidP="003B7A7B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="008D4933" w:rsidRPr="005837E5" w:rsidRDefault="003B7A7B" w:rsidP="008D49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837E5">
              <w:rPr>
                <w:rFonts w:ascii="Arial" w:hAnsi="Arial" w:cs="Arial"/>
                <w:b/>
                <w:sz w:val="28"/>
                <w:szCs w:val="28"/>
              </w:rPr>
              <w:t>Tema</w:t>
            </w:r>
            <w:proofErr w:type="spellEnd"/>
          </w:p>
        </w:tc>
      </w:tr>
      <w:tr w:rsidR="006155C0" w:rsidRPr="0067073B" w:rsidTr="00A7473D"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5C0" w:rsidRPr="005837E5" w:rsidRDefault="006155C0" w:rsidP="006155C0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5C0" w:rsidRPr="005837E5" w:rsidRDefault="00232216" w:rsidP="00705049">
            <w:pPr>
              <w:pStyle w:val="ListParagraph"/>
              <w:jc w:val="center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Optimalisasi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Perpustakaan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Sebagai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Sarana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Pengembangan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Budaya</w:t>
            </w:r>
            <w:proofErr w:type="spellEnd"/>
            <w:r w:rsidRPr="005837E5">
              <w:rPr>
                <w:rFonts w:ascii="Arial" w:hAnsi="Arial" w:cs="Arial"/>
              </w:rPr>
              <w:t xml:space="preserve"> Baca </w:t>
            </w:r>
            <w:proofErr w:type="spellStart"/>
            <w:r w:rsidRPr="005837E5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Menulis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Dalam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Rangka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Meningkatkan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Kompetensi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Sumber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Daya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Manusia</w:t>
            </w:r>
            <w:proofErr w:type="spellEnd"/>
            <w:r w:rsidRPr="005837E5">
              <w:rPr>
                <w:rFonts w:ascii="Arial" w:hAnsi="Arial" w:cs="Arial"/>
              </w:rPr>
              <w:t xml:space="preserve"> yang </w:t>
            </w:r>
            <w:proofErr w:type="spellStart"/>
            <w:r w:rsidRPr="005837E5">
              <w:rPr>
                <w:rFonts w:ascii="Arial" w:hAnsi="Arial" w:cs="Arial"/>
              </w:rPr>
              <w:t>Unggul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Kreatif</w:t>
            </w:r>
            <w:proofErr w:type="spellEnd"/>
          </w:p>
          <w:p w:rsidR="006155C0" w:rsidRPr="005837E5" w:rsidRDefault="006155C0">
            <w:pPr>
              <w:rPr>
                <w:rFonts w:ascii="Arial" w:hAnsi="Arial" w:cs="Arial"/>
              </w:rPr>
            </w:pPr>
          </w:p>
        </w:tc>
      </w:tr>
      <w:tr w:rsidR="00AE7D3A" w:rsidRPr="0067073B" w:rsidTr="00A7473D"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D3A" w:rsidRPr="005837E5" w:rsidRDefault="00AE7D3A" w:rsidP="008D49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D3A" w:rsidRPr="005837E5" w:rsidRDefault="00236756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Alamat</w:t>
            </w:r>
            <w:proofErr w:type="spellEnd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Email </w:t>
            </w:r>
          </w:p>
          <w:p w:rsidR="00AE7D3A" w:rsidRPr="005837E5" w:rsidRDefault="00A62CA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36756" w:rsidRPr="005837E5">
              <w:rPr>
                <w:rFonts w:ascii="Arial" w:hAnsi="Arial" w:cs="Arial"/>
                <w:color w:val="000000"/>
                <w:sz w:val="24"/>
                <w:szCs w:val="24"/>
              </w:rPr>
              <w:t>akalah</w:t>
            </w:r>
            <w:proofErr w:type="spellEnd"/>
            <w:r w:rsidR="00236756" w:rsidRPr="005837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6756" w:rsidRPr="005837E5">
              <w:rPr>
                <w:rFonts w:ascii="Arial" w:hAnsi="Arial" w:cs="Arial"/>
                <w:color w:val="000000"/>
                <w:sz w:val="24"/>
                <w:szCs w:val="24"/>
              </w:rPr>
              <w:t>dikirim</w:t>
            </w:r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>kan</w:t>
            </w:r>
            <w:proofErr w:type="spellEnd"/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>melalui</w:t>
            </w:r>
            <w:proofErr w:type="spellEnd"/>
            <w:r w:rsidR="005608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6756" w:rsidRPr="005837E5">
              <w:rPr>
                <w:rFonts w:ascii="Arial" w:hAnsi="Arial" w:cs="Arial"/>
                <w:color w:val="000000"/>
                <w:sz w:val="24"/>
                <w:szCs w:val="24"/>
              </w:rPr>
              <w:t xml:space="preserve">email : </w:t>
            </w:r>
            <w:hyperlink r:id="rId5" w:history="1">
              <w:r w:rsidR="00AE7D3A" w:rsidRPr="005837E5">
                <w:rPr>
                  <w:rStyle w:val="Hyperlink"/>
                  <w:rFonts w:ascii="Arial" w:hAnsi="Arial" w:cs="Arial"/>
                  <w:sz w:val="24"/>
                  <w:szCs w:val="24"/>
                </w:rPr>
                <w:t>pustaka@uns.ac.id</w:t>
              </w:r>
            </w:hyperlink>
          </w:p>
          <w:p w:rsidR="00AE7D3A" w:rsidRPr="005837E5" w:rsidRDefault="00AE7D3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AE7D3A" w:rsidRPr="005837E5" w:rsidRDefault="003B7A7B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Tanggal</w:t>
            </w:r>
            <w:proofErr w:type="spellEnd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Penting</w:t>
            </w:r>
            <w:proofErr w:type="spellEnd"/>
          </w:p>
          <w:p w:rsidR="00AE7D3A" w:rsidRPr="005837E5" w:rsidRDefault="003B7A7B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37E5">
              <w:rPr>
                <w:rFonts w:ascii="Arial" w:hAnsi="Arial" w:cs="Arial"/>
                <w:color w:val="000000"/>
              </w:rPr>
              <w:t xml:space="preserve">Batas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akhir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pengiriman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makalah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 2</w:t>
            </w:r>
            <w:r w:rsidR="00236756" w:rsidRPr="005837E5">
              <w:rPr>
                <w:rFonts w:ascii="Arial" w:hAnsi="Arial" w:cs="Arial"/>
                <w:color w:val="000000"/>
              </w:rPr>
              <w:t>8</w:t>
            </w:r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r w:rsidR="00AE7D3A" w:rsidRPr="005837E5">
              <w:rPr>
                <w:rFonts w:ascii="Arial" w:hAnsi="Arial" w:cs="Arial"/>
                <w:color w:val="000000"/>
              </w:rPr>
              <w:t>September</w:t>
            </w:r>
            <w:r w:rsidRPr="005837E5">
              <w:rPr>
                <w:rFonts w:ascii="Arial" w:hAnsi="Arial" w:cs="Arial"/>
                <w:color w:val="000000"/>
              </w:rPr>
              <w:t xml:space="preserve"> 2015</w:t>
            </w:r>
          </w:p>
          <w:p w:rsidR="00236756" w:rsidRPr="005837E5" w:rsidRDefault="00236756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837E5">
              <w:rPr>
                <w:rFonts w:ascii="Arial" w:hAnsi="Arial" w:cs="Arial"/>
                <w:color w:val="000000"/>
              </w:rPr>
              <w:t>Pengumuman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diterima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sebagai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Pemakalah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5837E5">
              <w:rPr>
                <w:rFonts w:ascii="Arial" w:hAnsi="Arial" w:cs="Arial"/>
                <w:color w:val="000000"/>
              </w:rPr>
              <w:t>Oktober</w:t>
            </w:r>
            <w:proofErr w:type="spellEnd"/>
            <w:r w:rsidRPr="005837E5">
              <w:rPr>
                <w:rFonts w:ascii="Arial" w:hAnsi="Arial" w:cs="Arial"/>
                <w:color w:val="000000"/>
              </w:rPr>
              <w:t xml:space="preserve"> 2015</w:t>
            </w:r>
          </w:p>
          <w:p w:rsidR="00236756" w:rsidRPr="005837E5" w:rsidRDefault="00236756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6756" w:rsidRPr="005837E5" w:rsidRDefault="00236756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D3A" w:rsidRPr="005837E5" w:rsidRDefault="00AE7D3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Informa</w:t>
            </w:r>
            <w:r w:rsidR="00236756"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5837E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</w:p>
          <w:p w:rsidR="00AE7D3A" w:rsidRPr="005837E5" w:rsidRDefault="00AE7D3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37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Website</w:t>
            </w:r>
          </w:p>
          <w:p w:rsidR="00AE7D3A" w:rsidRPr="005837E5" w:rsidRDefault="00AE7D3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37E5">
              <w:rPr>
                <w:rFonts w:ascii="Arial" w:hAnsi="Arial" w:cs="Arial"/>
                <w:color w:val="000000"/>
              </w:rPr>
              <w:t>http://pustaka.uns.ac.id</w:t>
            </w:r>
          </w:p>
          <w:p w:rsidR="00AE7D3A" w:rsidRPr="005837E5" w:rsidRDefault="00AE7D3A" w:rsidP="00AE7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37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  <w:p w:rsidR="00AE7D3A" w:rsidRPr="005837E5" w:rsidRDefault="00AE7D3A" w:rsidP="00AE7D3A">
            <w:pPr>
              <w:widowControl w:val="0"/>
              <w:tabs>
                <w:tab w:val="left" w:pos="0"/>
              </w:tabs>
              <w:ind w:left="176" w:hanging="176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Achmad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Nur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Chamdi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proofErr w:type="gramStart"/>
            <w:r w:rsidRPr="005837E5">
              <w:rPr>
                <w:rFonts w:ascii="Arial" w:hAnsi="Arial" w:cs="Arial"/>
                <w:color w:val="000000" w:themeColor="text1"/>
              </w:rPr>
              <w:t>S.Pt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>.,</w:t>
            </w:r>
            <w:proofErr w:type="gramEnd"/>
            <w:r w:rsidRPr="005837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M.Si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>.   (085867118023)</w:t>
            </w:r>
          </w:p>
          <w:p w:rsidR="00AE7D3A" w:rsidRPr="005837E5" w:rsidRDefault="00AE7D3A" w:rsidP="00AE7D3A">
            <w:pPr>
              <w:widowControl w:val="0"/>
              <w:tabs>
                <w:tab w:val="left" w:pos="0"/>
              </w:tabs>
              <w:ind w:left="176" w:hanging="176"/>
              <w:jc w:val="center"/>
              <w:rPr>
                <w:rFonts w:ascii="Arial" w:hAnsi="Arial" w:cs="Arial"/>
                <w:color w:val="000000" w:themeColor="text1"/>
              </w:rPr>
            </w:pPr>
            <w:r w:rsidRPr="005837E5">
              <w:rPr>
                <w:rFonts w:ascii="Arial" w:hAnsi="Arial" w:cs="Arial"/>
                <w:color w:val="000000" w:themeColor="text1"/>
              </w:rPr>
              <w:t xml:space="preserve">Henny </w:t>
            </w: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Perwitosari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837E5">
              <w:rPr>
                <w:rFonts w:ascii="Arial" w:hAnsi="Arial" w:cs="Arial"/>
                <w:color w:val="000000" w:themeColor="text1"/>
              </w:rPr>
              <w:t>A.Md</w:t>
            </w:r>
            <w:proofErr w:type="spellEnd"/>
            <w:r w:rsidRPr="005837E5">
              <w:rPr>
                <w:rFonts w:ascii="Arial" w:hAnsi="Arial" w:cs="Arial"/>
                <w:color w:val="000000" w:themeColor="text1"/>
              </w:rPr>
              <w:t xml:space="preserve">  (085642307610)</w:t>
            </w:r>
          </w:p>
          <w:p w:rsidR="00AE7D3A" w:rsidRPr="005837E5" w:rsidRDefault="00AE7D3A" w:rsidP="00AE7D3A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5837E5">
              <w:rPr>
                <w:rFonts w:ascii="Arial" w:hAnsi="Arial" w:cs="Arial"/>
                <w:color w:val="000000" w:themeColor="text1"/>
              </w:rPr>
              <w:t> </w:t>
            </w:r>
          </w:p>
          <w:p w:rsidR="00AE7D3A" w:rsidRPr="005837E5" w:rsidRDefault="00AE7D3A" w:rsidP="00AE7D3A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E7D3A" w:rsidRPr="005837E5" w:rsidRDefault="00AE7D3A">
            <w:pPr>
              <w:rPr>
                <w:rFonts w:ascii="Arial" w:hAnsi="Arial" w:cs="Arial"/>
              </w:rPr>
            </w:pPr>
          </w:p>
        </w:tc>
      </w:tr>
      <w:tr w:rsidR="00EF3C13" w:rsidRPr="0067073B" w:rsidTr="00A7473D"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C13" w:rsidRPr="005837E5" w:rsidRDefault="00EF3C13" w:rsidP="00F35879">
            <w:pPr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  <w:bdr w:val="none" w:sz="0" w:space="0" w:color="auto" w:frame="1"/>
              </w:rPr>
              <w:t>K</w:t>
            </w:r>
            <w:r w:rsidR="00457130" w:rsidRPr="005837E5">
              <w:rPr>
                <w:rFonts w:ascii="Arial" w:hAnsi="Arial" w:cs="Arial"/>
                <w:bdr w:val="none" w:sz="0" w:space="0" w:color="auto" w:frame="1"/>
              </w:rPr>
              <w:t>etentuan</w:t>
            </w:r>
            <w:proofErr w:type="spellEnd"/>
            <w:r w:rsidR="00457130" w:rsidRPr="005837E5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proofErr w:type="spellStart"/>
            <w:r w:rsidR="00457130" w:rsidRPr="005837E5">
              <w:rPr>
                <w:rFonts w:ascii="Arial" w:hAnsi="Arial" w:cs="Arial"/>
                <w:bdr w:val="none" w:sz="0" w:space="0" w:color="auto" w:frame="1"/>
              </w:rPr>
              <w:t>Makalah</w:t>
            </w:r>
            <w:proofErr w:type="spellEnd"/>
            <w:r w:rsidR="00457130" w:rsidRPr="005837E5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5837E5">
              <w:rPr>
                <w:rFonts w:ascii="Arial" w:hAnsi="Arial" w:cs="Arial"/>
                <w:bdr w:val="none" w:sz="0" w:space="0" w:color="auto" w:frame="1"/>
              </w:rPr>
              <w:t>:</w:t>
            </w:r>
          </w:p>
          <w:p w:rsidR="006D0213" w:rsidRDefault="006D02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Peserta</w:t>
            </w:r>
            <w:proofErr w:type="spellEnd"/>
            <w:r>
              <w:rPr>
                <w:rStyle w:val="apple-converted-space"/>
                <w:rFonts w:ascii="Palatino Linotype" w:hAnsi="Palatino Linotype"/>
                <w:color w:val="222222"/>
                <w:shd w:val="clear" w:color="auto" w:fill="FFFFFF"/>
              </w:rPr>
              <w:t> </w:t>
            </w:r>
            <w:r w:rsidRPr="006D0213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>untuk</w:t>
            </w:r>
            <w:r w:rsidRPr="006D0213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id-ID"/>
              </w:rPr>
              <w:t> </w:t>
            </w:r>
            <w:proofErr w:type="spellStart"/>
            <w:r w:rsidRPr="006D0213">
              <w:rPr>
                <w:rFonts w:ascii="Arial" w:hAnsi="Arial" w:cs="Arial"/>
                <w:color w:val="222222"/>
                <w:shd w:val="clear" w:color="auto" w:fill="FFFFFF"/>
              </w:rPr>
              <w:t>kegiatan</w:t>
            </w:r>
            <w:proofErr w:type="spellEnd"/>
            <w:r w:rsidRPr="006D0213">
              <w:rPr>
                <w:rFonts w:ascii="Arial" w:hAnsi="Arial" w:cs="Arial"/>
                <w:color w:val="222222"/>
                <w:shd w:val="clear" w:color="auto" w:fill="FFFFFF"/>
              </w:rPr>
              <w:t xml:space="preserve"> Call for Papers</w:t>
            </w:r>
            <w:r>
              <w:rPr>
                <w:rFonts w:ascii="Palatino Linotype" w:hAnsi="Palatino Linotyp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  <w:color w:val="222222"/>
                <w:shd w:val="clear" w:color="auto" w:fill="FFFFFF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, guru, </w:t>
            </w:r>
            <w:proofErr w:type="spellStart"/>
            <w:r>
              <w:rPr>
                <w:rFonts w:ascii="Arial" w:hAnsi="Arial" w:cs="Arial"/>
              </w:rPr>
              <w:t>pustakawan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pengelola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perpustakaan</w:t>
            </w:r>
            <w:proofErr w:type="spellEnd"/>
          </w:p>
          <w:p w:rsidR="004544D4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lengkap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ditulis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secara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lugas</w:t>
            </w:r>
            <w:proofErr w:type="spellEnd"/>
            <w:r w:rsidRPr="005837E5">
              <w:rPr>
                <w:rFonts w:ascii="Arial" w:hAnsi="Arial" w:cs="Arial"/>
              </w:rPr>
              <w:t xml:space="preserve"> (</w:t>
            </w:r>
            <w:proofErr w:type="spellStart"/>
            <w:r w:rsidRPr="005837E5">
              <w:rPr>
                <w:rFonts w:ascii="Arial" w:hAnsi="Arial" w:cs="Arial"/>
              </w:rPr>
              <w:t>baik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benar</w:t>
            </w:r>
            <w:proofErr w:type="spellEnd"/>
            <w:r w:rsidRPr="005837E5">
              <w:rPr>
                <w:rFonts w:ascii="Arial" w:hAnsi="Arial" w:cs="Arial"/>
              </w:rPr>
              <w:t xml:space="preserve">) </w:t>
            </w:r>
            <w:proofErr w:type="spellStart"/>
            <w:r w:rsidRPr="005837E5">
              <w:rPr>
                <w:rFonts w:ascii="Arial" w:hAnsi="Arial" w:cs="Arial"/>
              </w:rPr>
              <w:t>dalam</w:t>
            </w:r>
            <w:proofErr w:type="spellEnd"/>
            <w:r w:rsidRPr="005837E5">
              <w:rPr>
                <w:rFonts w:ascii="Arial" w:hAnsi="Arial" w:cs="Arial"/>
              </w:rPr>
              <w:t xml:space="preserve"> Bahasa Indonesia</w:t>
            </w:r>
          </w:p>
          <w:p w:rsidR="00F35879" w:rsidRPr="005837E5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tidak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lebih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dari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r w:rsidR="00126B9B">
              <w:rPr>
                <w:rFonts w:ascii="Arial" w:hAnsi="Arial" w:cs="Arial"/>
              </w:rPr>
              <w:t>6</w:t>
            </w:r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halaman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Pr="005837E5">
              <w:rPr>
                <w:rFonts w:ascii="Arial" w:hAnsi="Arial" w:cs="Arial"/>
              </w:rPr>
              <w:t>ukuran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C573A6">
              <w:rPr>
                <w:rFonts w:ascii="Arial" w:hAnsi="Arial" w:cs="Arial"/>
              </w:rPr>
              <w:t>kertas</w:t>
            </w:r>
            <w:proofErr w:type="spellEnd"/>
            <w:r w:rsidR="00C573A6">
              <w:rPr>
                <w:rFonts w:ascii="Arial" w:hAnsi="Arial" w:cs="Arial"/>
              </w:rPr>
              <w:t xml:space="preserve"> </w:t>
            </w:r>
            <w:r w:rsidRPr="005837E5">
              <w:rPr>
                <w:rFonts w:ascii="Arial" w:hAnsi="Arial" w:cs="Arial"/>
              </w:rPr>
              <w:t xml:space="preserve">A4, </w:t>
            </w:r>
            <w:proofErr w:type="spellStart"/>
            <w:r w:rsidRPr="005837E5">
              <w:rPr>
                <w:rFonts w:ascii="Arial" w:hAnsi="Arial" w:cs="Arial"/>
              </w:rPr>
              <w:t>diketik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dengan</w:t>
            </w:r>
            <w:proofErr w:type="spellEnd"/>
            <w:r w:rsidRPr="005837E5">
              <w:rPr>
                <w:rFonts w:ascii="Arial" w:hAnsi="Arial" w:cs="Arial"/>
              </w:rPr>
              <w:t xml:space="preserve"> program </w:t>
            </w:r>
            <w:proofErr w:type="spellStart"/>
            <w:r w:rsidRPr="005837E5">
              <w:rPr>
                <w:rFonts w:ascii="Arial" w:hAnsi="Arial" w:cs="Arial"/>
              </w:rPr>
              <w:t>MsWord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Pr="005837E5">
              <w:rPr>
                <w:rFonts w:ascii="Arial" w:hAnsi="Arial" w:cs="Arial"/>
              </w:rPr>
              <w:t>jenis</w:t>
            </w:r>
            <w:proofErr w:type="spellEnd"/>
            <w:r w:rsidR="00B47FD2">
              <w:rPr>
                <w:rFonts w:ascii="Arial" w:hAnsi="Arial" w:cs="Arial"/>
              </w:rPr>
              <w:t xml:space="preserve"> </w:t>
            </w:r>
            <w:proofErr w:type="spellStart"/>
            <w:r w:rsidR="00B47FD2">
              <w:rPr>
                <w:rFonts w:ascii="Arial" w:hAnsi="Arial" w:cs="Arial"/>
              </w:rPr>
              <w:t>huruf</w:t>
            </w:r>
            <w:proofErr w:type="spellEnd"/>
            <w:r w:rsidR="00B47FD2">
              <w:rPr>
                <w:rFonts w:ascii="Arial" w:hAnsi="Arial" w:cs="Arial"/>
              </w:rPr>
              <w:t xml:space="preserve"> t</w:t>
            </w:r>
            <w:r w:rsidR="008F3F49" w:rsidRPr="005837E5">
              <w:rPr>
                <w:rFonts w:ascii="Arial" w:hAnsi="Arial" w:cs="Arial"/>
              </w:rPr>
              <w:t xml:space="preserve">imes </w:t>
            </w:r>
            <w:r w:rsidR="00B47FD2">
              <w:rPr>
                <w:rFonts w:ascii="Arial" w:hAnsi="Arial" w:cs="Arial"/>
              </w:rPr>
              <w:t>n</w:t>
            </w:r>
            <w:r w:rsidR="008F3F49" w:rsidRPr="005837E5">
              <w:rPr>
                <w:rFonts w:ascii="Arial" w:hAnsi="Arial" w:cs="Arial"/>
              </w:rPr>
              <w:t xml:space="preserve">ew </w:t>
            </w:r>
            <w:r w:rsidR="00B47FD2">
              <w:rPr>
                <w:rFonts w:ascii="Arial" w:hAnsi="Arial" w:cs="Arial"/>
              </w:rPr>
              <w:t>r</w:t>
            </w:r>
            <w:r w:rsidR="008F3F49" w:rsidRPr="005837E5">
              <w:rPr>
                <w:rFonts w:ascii="Arial" w:hAnsi="Arial" w:cs="Arial"/>
              </w:rPr>
              <w:t xml:space="preserve">oman 12 </w:t>
            </w:r>
            <w:proofErr w:type="spellStart"/>
            <w:r w:rsidR="008F3F49" w:rsidRPr="005837E5">
              <w:rPr>
                <w:rFonts w:ascii="Arial" w:hAnsi="Arial" w:cs="Arial"/>
              </w:rPr>
              <w:t>pt</w:t>
            </w:r>
            <w:proofErr w:type="spellEnd"/>
            <w:r w:rsidR="008F3F49" w:rsidRPr="005837E5">
              <w:rPr>
                <w:rFonts w:ascii="Arial" w:hAnsi="Arial" w:cs="Arial"/>
              </w:rPr>
              <w:t>, 1,</w:t>
            </w:r>
            <w:r w:rsidR="004544D4">
              <w:rPr>
                <w:rFonts w:ascii="Arial" w:hAnsi="Arial" w:cs="Arial"/>
              </w:rPr>
              <w:t xml:space="preserve">5 </w:t>
            </w:r>
            <w:proofErr w:type="spellStart"/>
            <w:r w:rsidR="004544D4">
              <w:rPr>
                <w:rFonts w:ascii="Arial" w:hAnsi="Arial" w:cs="Arial"/>
              </w:rPr>
              <w:t>spasi</w:t>
            </w:r>
            <w:proofErr w:type="spellEnd"/>
            <w:r w:rsidR="004544D4">
              <w:rPr>
                <w:rFonts w:ascii="Arial" w:hAnsi="Arial" w:cs="Arial"/>
              </w:rPr>
              <w:t xml:space="preserve"> </w:t>
            </w:r>
            <w:proofErr w:type="spellStart"/>
            <w:r w:rsidR="004544D4">
              <w:rPr>
                <w:rFonts w:ascii="Arial" w:hAnsi="Arial" w:cs="Arial"/>
              </w:rPr>
              <w:t>dengan</w:t>
            </w:r>
            <w:proofErr w:type="spellEnd"/>
            <w:r w:rsidR="004544D4">
              <w:rPr>
                <w:rFonts w:ascii="Arial" w:hAnsi="Arial" w:cs="Arial"/>
              </w:rPr>
              <w:t xml:space="preserve"> margin </w:t>
            </w:r>
            <w:proofErr w:type="spellStart"/>
            <w:r w:rsidR="004544D4">
              <w:rPr>
                <w:rFonts w:ascii="Arial" w:hAnsi="Arial" w:cs="Arial"/>
              </w:rPr>
              <w:t>kiri</w:t>
            </w:r>
            <w:proofErr w:type="spellEnd"/>
            <w:r w:rsidR="004544D4">
              <w:rPr>
                <w:rFonts w:ascii="Arial" w:hAnsi="Arial" w:cs="Arial"/>
              </w:rPr>
              <w:t xml:space="preserve"> </w:t>
            </w:r>
            <w:proofErr w:type="spellStart"/>
            <w:r w:rsidR="004544D4">
              <w:rPr>
                <w:rFonts w:ascii="Arial" w:hAnsi="Arial" w:cs="Arial"/>
              </w:rPr>
              <w:t>dan</w:t>
            </w:r>
            <w:proofErr w:type="spellEnd"/>
            <w:r w:rsidR="004544D4">
              <w:rPr>
                <w:rFonts w:ascii="Arial" w:hAnsi="Arial" w:cs="Arial"/>
              </w:rPr>
              <w:t xml:space="preserve"> </w:t>
            </w:r>
            <w:proofErr w:type="spellStart"/>
            <w:r w:rsidR="004544D4">
              <w:rPr>
                <w:rFonts w:ascii="Arial" w:hAnsi="Arial" w:cs="Arial"/>
              </w:rPr>
              <w:t>atas</w:t>
            </w:r>
            <w:proofErr w:type="spellEnd"/>
            <w:r w:rsidR="004544D4">
              <w:rPr>
                <w:rFonts w:ascii="Arial" w:hAnsi="Arial" w:cs="Arial"/>
              </w:rPr>
              <w:t xml:space="preserve"> 4 cm, </w:t>
            </w:r>
            <w:proofErr w:type="spellStart"/>
            <w:r w:rsidR="004544D4">
              <w:rPr>
                <w:rFonts w:ascii="Arial" w:hAnsi="Arial" w:cs="Arial"/>
              </w:rPr>
              <w:t>kanan</w:t>
            </w:r>
            <w:proofErr w:type="spellEnd"/>
            <w:r w:rsidR="004544D4">
              <w:rPr>
                <w:rFonts w:ascii="Arial" w:hAnsi="Arial" w:cs="Arial"/>
              </w:rPr>
              <w:t xml:space="preserve"> </w:t>
            </w:r>
            <w:proofErr w:type="spellStart"/>
            <w:r w:rsidR="004544D4">
              <w:rPr>
                <w:rFonts w:ascii="Arial" w:hAnsi="Arial" w:cs="Arial"/>
              </w:rPr>
              <w:t>dan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bawah</w:t>
            </w:r>
            <w:proofErr w:type="spellEnd"/>
            <w:r w:rsidR="004544D4">
              <w:rPr>
                <w:rFonts w:ascii="Arial" w:hAnsi="Arial" w:cs="Arial"/>
              </w:rPr>
              <w:t xml:space="preserve"> </w:t>
            </w:r>
            <w:r w:rsidR="00B47FD2">
              <w:rPr>
                <w:rFonts w:ascii="Arial" w:hAnsi="Arial" w:cs="Arial"/>
              </w:rPr>
              <w:t>3 cm</w:t>
            </w:r>
          </w:p>
          <w:p w:rsidR="00F35879" w:rsidRPr="00126B9B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harus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memuat</w:t>
            </w:r>
            <w:proofErr w:type="spellEnd"/>
            <w:r w:rsidR="004C2385" w:rsidRPr="005837E5">
              <w:rPr>
                <w:rFonts w:ascii="Arial" w:hAnsi="Arial" w:cs="Arial"/>
              </w:rPr>
              <w:t xml:space="preserve"> </w:t>
            </w:r>
            <w:r w:rsidRPr="005837E5">
              <w:rPr>
                <w:rFonts w:ascii="Arial" w:hAnsi="Arial" w:cs="Arial"/>
              </w:rPr>
              <w:t xml:space="preserve">: </w:t>
            </w:r>
            <w:proofErr w:type="spellStart"/>
            <w:r w:rsidR="00B47FD2">
              <w:rPr>
                <w:rFonts w:ascii="Arial" w:hAnsi="Arial" w:cs="Arial"/>
              </w:rPr>
              <w:t>j</w:t>
            </w:r>
            <w:r w:rsidRPr="005837E5">
              <w:rPr>
                <w:rFonts w:ascii="Arial" w:hAnsi="Arial" w:cs="Arial"/>
              </w:rPr>
              <w:t>udul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="00B47FD2">
              <w:rPr>
                <w:rFonts w:ascii="Arial" w:hAnsi="Arial" w:cs="Arial"/>
              </w:rPr>
              <w:t>p</w:t>
            </w:r>
            <w:r w:rsidRPr="005837E5">
              <w:rPr>
                <w:rFonts w:ascii="Arial" w:hAnsi="Arial" w:cs="Arial"/>
              </w:rPr>
              <w:t>endahuluan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="00B47FD2">
              <w:rPr>
                <w:rFonts w:ascii="Arial" w:hAnsi="Arial" w:cs="Arial"/>
              </w:rPr>
              <w:t>m</w:t>
            </w:r>
            <w:r w:rsidRPr="005837E5">
              <w:rPr>
                <w:rFonts w:ascii="Arial" w:hAnsi="Arial" w:cs="Arial"/>
              </w:rPr>
              <w:t>etode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="00B47FD2">
              <w:rPr>
                <w:rFonts w:ascii="Arial" w:hAnsi="Arial" w:cs="Arial"/>
              </w:rPr>
              <w:t>h</w:t>
            </w:r>
            <w:r w:rsidRPr="005837E5">
              <w:rPr>
                <w:rFonts w:ascii="Arial" w:hAnsi="Arial" w:cs="Arial"/>
              </w:rPr>
              <w:t>asil</w:t>
            </w:r>
            <w:proofErr w:type="spellEnd"/>
            <w:r w:rsidR="004C2385" w:rsidRPr="005837E5">
              <w:rPr>
                <w:rFonts w:ascii="Arial" w:hAnsi="Arial" w:cs="Arial"/>
              </w:rPr>
              <w:t xml:space="preserve">, </w:t>
            </w:r>
            <w:proofErr w:type="spellStart"/>
            <w:r w:rsidR="00B47FD2">
              <w:rPr>
                <w:rFonts w:ascii="Arial" w:hAnsi="Arial" w:cs="Arial"/>
              </w:rPr>
              <w:t>p</w:t>
            </w:r>
            <w:r w:rsidRPr="005837E5">
              <w:rPr>
                <w:rFonts w:ascii="Arial" w:hAnsi="Arial" w:cs="Arial"/>
              </w:rPr>
              <w:t>embahasan</w:t>
            </w:r>
            <w:proofErr w:type="spellEnd"/>
            <w:r w:rsidRPr="005837E5">
              <w:rPr>
                <w:rFonts w:ascii="Arial" w:hAnsi="Arial" w:cs="Arial"/>
              </w:rPr>
              <w:t xml:space="preserve">, </w:t>
            </w:r>
            <w:proofErr w:type="spellStart"/>
            <w:r w:rsidR="00B47FD2">
              <w:rPr>
                <w:rFonts w:ascii="Arial" w:hAnsi="Arial" w:cs="Arial"/>
              </w:rPr>
              <w:t>k</w:t>
            </w:r>
            <w:r w:rsidRPr="005837E5">
              <w:rPr>
                <w:rFonts w:ascii="Arial" w:hAnsi="Arial" w:cs="Arial"/>
              </w:rPr>
              <w:t>esimpulan</w:t>
            </w:r>
            <w:proofErr w:type="spellEnd"/>
            <w:r w:rsidR="004C2385" w:rsidRPr="005837E5">
              <w:rPr>
                <w:rFonts w:ascii="Arial" w:hAnsi="Arial" w:cs="Arial"/>
              </w:rPr>
              <w:t xml:space="preserve"> </w:t>
            </w:r>
            <w:proofErr w:type="spellStart"/>
            <w:r w:rsidR="004C2385" w:rsidRPr="005837E5">
              <w:rPr>
                <w:rFonts w:ascii="Arial" w:hAnsi="Arial" w:cs="Arial"/>
              </w:rPr>
              <w:t>dan</w:t>
            </w:r>
            <w:proofErr w:type="spellEnd"/>
            <w:r w:rsidR="004C2385" w:rsidRPr="005837E5">
              <w:rPr>
                <w:rFonts w:ascii="Arial" w:hAnsi="Arial" w:cs="Arial"/>
              </w:rPr>
              <w:t xml:space="preserve">  </w:t>
            </w:r>
            <w:proofErr w:type="spellStart"/>
            <w:r w:rsidR="00B47FD2">
              <w:rPr>
                <w:rFonts w:ascii="Arial" w:hAnsi="Arial" w:cs="Arial"/>
              </w:rPr>
              <w:t>daftar</w:t>
            </w:r>
            <w:proofErr w:type="spellEnd"/>
            <w:r w:rsidR="00B47FD2">
              <w:rPr>
                <w:rFonts w:ascii="Arial" w:hAnsi="Arial" w:cs="Arial"/>
              </w:rPr>
              <w:t xml:space="preserve"> </w:t>
            </w:r>
            <w:proofErr w:type="spellStart"/>
            <w:r w:rsidR="00B47FD2">
              <w:rPr>
                <w:rFonts w:ascii="Arial" w:hAnsi="Arial" w:cs="Arial"/>
              </w:rPr>
              <w:t>p</w:t>
            </w:r>
            <w:r w:rsidRPr="005837E5">
              <w:rPr>
                <w:rFonts w:ascii="Arial" w:hAnsi="Arial" w:cs="Arial"/>
              </w:rPr>
              <w:t>ustaka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r w:rsidRPr="00126B9B">
              <w:rPr>
                <w:rFonts w:ascii="Arial" w:hAnsi="Arial" w:cs="Arial"/>
              </w:rPr>
              <w:t>(</w:t>
            </w:r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>m</w:t>
            </w:r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  <w:lang w:val="id-ID"/>
              </w:rPr>
              <w:t>e</w:t>
            </w:r>
            <w:proofErr w:type="spellStart"/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>nuliskan</w:t>
            </w:r>
            <w:proofErr w:type="spellEnd"/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>sitasi</w:t>
            </w:r>
            <w:proofErr w:type="spellEnd"/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  <w:lang w:val="id-ID"/>
              </w:rPr>
              <w:t>yang dicantumkan dalam daftar pustaka</w:t>
            </w:r>
            <w:r w:rsidR="004544D4" w:rsidRPr="00126B9B">
              <w:rPr>
                <w:rFonts w:ascii="Arial" w:eastAsia="Calibri" w:hAnsi="Arial" w:cs="Arial"/>
                <w:color w:val="000000"/>
                <w:shd w:val="clear" w:color="auto" w:fill="FFFFFF"/>
              </w:rPr>
              <w:t>)</w:t>
            </w:r>
          </w:p>
          <w:p w:rsidR="00F35879" w:rsidRPr="005837E5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lengkap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dalam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bentuk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MsWord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disampaikan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kepada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panitia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melalui</w:t>
            </w:r>
            <w:proofErr w:type="spellEnd"/>
            <w:r w:rsidRPr="005837E5">
              <w:rPr>
                <w:rFonts w:ascii="Arial" w:hAnsi="Arial" w:cs="Arial"/>
              </w:rPr>
              <w:t xml:space="preserve"> email </w:t>
            </w:r>
            <w:hyperlink r:id="rId6" w:history="1">
              <w:r w:rsidR="004C2385" w:rsidRPr="005837E5">
                <w:rPr>
                  <w:rStyle w:val="Hyperlink"/>
                  <w:rFonts w:ascii="Arial" w:hAnsi="Arial" w:cs="Arial"/>
                </w:rPr>
                <w:t>pustaka@uns.ac.id</w:t>
              </w:r>
            </w:hyperlink>
          </w:p>
          <w:p w:rsidR="00F35879" w:rsidRPr="005837E5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Bagi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peserta</w:t>
            </w:r>
            <w:proofErr w:type="spellEnd"/>
            <w:r w:rsidRPr="005837E5">
              <w:rPr>
                <w:rFonts w:ascii="Arial" w:hAnsi="Arial" w:cs="Arial"/>
              </w:rPr>
              <w:t xml:space="preserve"> yang </w:t>
            </w:r>
            <w:proofErr w:type="spellStart"/>
            <w:r w:rsidRPr="005837E5">
              <w:rPr>
                <w:rFonts w:ascii="Arial" w:hAnsi="Arial" w:cs="Arial"/>
              </w:rPr>
              <w:t>terlambat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mengirimkan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maka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tersebut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tidak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dapat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ditampilkan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dalam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prosiding</w:t>
            </w:r>
            <w:proofErr w:type="spellEnd"/>
          </w:p>
          <w:p w:rsidR="00F35879" w:rsidRPr="005837E5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Bagi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makalah</w:t>
            </w:r>
            <w:proofErr w:type="spellEnd"/>
            <w:r w:rsidRPr="005837E5">
              <w:rPr>
                <w:rFonts w:ascii="Arial" w:hAnsi="Arial" w:cs="Arial"/>
              </w:rPr>
              <w:t xml:space="preserve"> yang </w:t>
            </w:r>
            <w:proofErr w:type="spellStart"/>
            <w:r w:rsidRPr="005837E5">
              <w:rPr>
                <w:rFonts w:ascii="Arial" w:hAnsi="Arial" w:cs="Arial"/>
              </w:rPr>
              <w:t>terdiri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lebih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dari</w:t>
            </w:r>
            <w:proofErr w:type="spellEnd"/>
            <w:r w:rsidRPr="005837E5">
              <w:rPr>
                <w:rFonts w:ascii="Arial" w:hAnsi="Arial" w:cs="Arial"/>
              </w:rPr>
              <w:t xml:space="preserve"> 1 </w:t>
            </w:r>
            <w:proofErr w:type="spellStart"/>
            <w:r w:rsidRPr="005837E5">
              <w:rPr>
                <w:rFonts w:ascii="Arial" w:hAnsi="Arial" w:cs="Arial"/>
              </w:rPr>
              <w:t>penyusun</w:t>
            </w:r>
            <w:proofErr w:type="spellEnd"/>
            <w:r w:rsidRPr="005837E5">
              <w:rPr>
                <w:rFonts w:ascii="Arial" w:hAnsi="Arial" w:cs="Arial"/>
              </w:rPr>
              <w:t xml:space="preserve"> (</w:t>
            </w:r>
            <w:proofErr w:type="spellStart"/>
            <w:r w:rsidRPr="005837E5">
              <w:rPr>
                <w:rFonts w:ascii="Arial" w:hAnsi="Arial" w:cs="Arial"/>
              </w:rPr>
              <w:t>tim</w:t>
            </w:r>
            <w:proofErr w:type="spellEnd"/>
            <w:r w:rsidRPr="005837E5">
              <w:rPr>
                <w:rFonts w:ascii="Arial" w:hAnsi="Arial" w:cs="Arial"/>
              </w:rPr>
              <w:t xml:space="preserve">), </w:t>
            </w:r>
            <w:proofErr w:type="spellStart"/>
            <w:r w:rsidRPr="005837E5">
              <w:rPr>
                <w:rFonts w:ascii="Arial" w:hAnsi="Arial" w:cs="Arial"/>
              </w:rPr>
              <w:t>sertifikat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sebagai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pemakalah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hanya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akan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dimiliki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oleh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satu</w:t>
            </w:r>
            <w:proofErr w:type="spellEnd"/>
            <w:r w:rsidRPr="005837E5">
              <w:rPr>
                <w:rFonts w:ascii="Arial" w:hAnsi="Arial" w:cs="Arial"/>
              </w:rPr>
              <w:t xml:space="preserve"> orang </w:t>
            </w:r>
            <w:proofErr w:type="spellStart"/>
            <w:r w:rsidRPr="005837E5">
              <w:rPr>
                <w:rFonts w:ascii="Arial" w:hAnsi="Arial" w:cs="Arial"/>
              </w:rPr>
              <w:t>yaitu</w:t>
            </w:r>
            <w:proofErr w:type="spellEnd"/>
            <w:r w:rsidRPr="005837E5">
              <w:rPr>
                <w:rFonts w:ascii="Arial" w:hAnsi="Arial" w:cs="Arial"/>
              </w:rPr>
              <w:t xml:space="preserve"> presenter (</w:t>
            </w:r>
            <w:proofErr w:type="spellStart"/>
            <w:r w:rsidRPr="005837E5">
              <w:rPr>
                <w:rFonts w:ascii="Arial" w:hAnsi="Arial" w:cs="Arial"/>
              </w:rPr>
              <w:t>terdaftar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sebagai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peserta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pemakalah</w:t>
            </w:r>
            <w:proofErr w:type="spellEnd"/>
            <w:r w:rsidRPr="005837E5">
              <w:rPr>
                <w:rFonts w:ascii="Arial" w:hAnsi="Arial" w:cs="Arial"/>
              </w:rPr>
              <w:t>)</w:t>
            </w:r>
          </w:p>
          <w:p w:rsidR="00F35879" w:rsidRDefault="00EF3C13" w:rsidP="005837E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37E5">
              <w:rPr>
                <w:rFonts w:ascii="Arial" w:hAnsi="Arial" w:cs="Arial"/>
              </w:rPr>
              <w:t>Setiap</w:t>
            </w:r>
            <w:proofErr w:type="spellEnd"/>
            <w:r w:rsidRPr="005837E5">
              <w:rPr>
                <w:rFonts w:ascii="Arial" w:hAnsi="Arial" w:cs="Arial"/>
              </w:rPr>
              <w:t xml:space="preserve"> orang </w:t>
            </w:r>
            <w:proofErr w:type="spellStart"/>
            <w:r w:rsidRPr="005837E5">
              <w:rPr>
                <w:rFonts w:ascii="Arial" w:hAnsi="Arial" w:cs="Arial"/>
              </w:rPr>
              <w:t>hanya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diperbolehkan</w:t>
            </w:r>
            <w:proofErr w:type="spellEnd"/>
            <w:r w:rsidRPr="005837E5">
              <w:rPr>
                <w:rFonts w:ascii="Arial" w:hAnsi="Arial" w:cs="Arial"/>
              </w:rPr>
              <w:t xml:space="preserve"> </w:t>
            </w:r>
            <w:proofErr w:type="spellStart"/>
            <w:r w:rsidRPr="005837E5">
              <w:rPr>
                <w:rFonts w:ascii="Arial" w:hAnsi="Arial" w:cs="Arial"/>
              </w:rPr>
              <w:t>melakukan</w:t>
            </w:r>
            <w:proofErr w:type="spellEnd"/>
            <w:r w:rsidRPr="005837E5">
              <w:rPr>
                <w:rFonts w:ascii="Arial" w:hAnsi="Arial" w:cs="Arial"/>
              </w:rPr>
              <w:t xml:space="preserve"> 1 kali </w:t>
            </w:r>
            <w:proofErr w:type="spellStart"/>
            <w:r w:rsidRPr="005837E5">
              <w:rPr>
                <w:rFonts w:ascii="Arial" w:hAnsi="Arial" w:cs="Arial"/>
              </w:rPr>
              <w:t>presentasi</w:t>
            </w:r>
            <w:proofErr w:type="spellEnd"/>
            <w:r w:rsidR="00A62CAA">
              <w:rPr>
                <w:rFonts w:ascii="Arial" w:hAnsi="Arial" w:cs="Arial"/>
              </w:rPr>
              <w:t xml:space="preserve"> </w:t>
            </w:r>
            <w:proofErr w:type="spellStart"/>
            <w:r w:rsidR="00A62CAA">
              <w:rPr>
                <w:rFonts w:ascii="Arial" w:hAnsi="Arial" w:cs="Arial"/>
              </w:rPr>
              <w:t>dengan</w:t>
            </w:r>
            <w:proofErr w:type="spellEnd"/>
            <w:r w:rsidR="00A62CAA">
              <w:rPr>
                <w:rFonts w:ascii="Arial" w:hAnsi="Arial" w:cs="Arial"/>
              </w:rPr>
              <w:t xml:space="preserve"> </w:t>
            </w:r>
            <w:proofErr w:type="spellStart"/>
            <w:r w:rsidR="00A62CAA">
              <w:rPr>
                <w:rFonts w:ascii="Arial" w:hAnsi="Arial" w:cs="Arial"/>
              </w:rPr>
              <w:t>makalah</w:t>
            </w:r>
            <w:proofErr w:type="spellEnd"/>
            <w:r w:rsidR="00A62CAA">
              <w:rPr>
                <w:rFonts w:ascii="Arial" w:hAnsi="Arial" w:cs="Arial"/>
              </w:rPr>
              <w:t xml:space="preserve"> yang </w:t>
            </w:r>
            <w:proofErr w:type="spellStart"/>
            <w:r w:rsidR="00A62CAA">
              <w:rPr>
                <w:rFonts w:ascii="Arial" w:hAnsi="Arial" w:cs="Arial"/>
              </w:rPr>
              <w:t>belum</w:t>
            </w:r>
            <w:proofErr w:type="spellEnd"/>
            <w:r w:rsidR="00A62CAA">
              <w:rPr>
                <w:rFonts w:ascii="Arial" w:hAnsi="Arial" w:cs="Arial"/>
              </w:rPr>
              <w:t xml:space="preserve"> </w:t>
            </w:r>
            <w:proofErr w:type="spellStart"/>
            <w:r w:rsidR="00A62CAA">
              <w:rPr>
                <w:rFonts w:ascii="Arial" w:hAnsi="Arial" w:cs="Arial"/>
              </w:rPr>
              <w:t>dipublikasikan</w:t>
            </w:r>
            <w:proofErr w:type="spellEnd"/>
          </w:p>
          <w:p w:rsidR="006D0213" w:rsidRPr="006D0213" w:rsidRDefault="00126B9B" w:rsidP="006D02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D0213">
              <w:rPr>
                <w:rFonts w:ascii="Arial" w:hAnsi="Arial" w:cs="Arial"/>
              </w:rPr>
              <w:t>Biaya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kontribusi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untuk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r w:rsidR="00C36D42" w:rsidRPr="006D0213">
              <w:rPr>
                <w:rFonts w:ascii="Arial" w:hAnsi="Arial" w:cs="Arial"/>
              </w:rPr>
              <w:t>p</w:t>
            </w:r>
            <w:r w:rsidRPr="006D0213">
              <w:rPr>
                <w:rFonts w:ascii="Arial" w:hAnsi="Arial" w:cs="Arial"/>
              </w:rPr>
              <w:t xml:space="preserve">aper </w:t>
            </w:r>
            <w:proofErr w:type="spellStart"/>
            <w:r w:rsidRPr="006D0213">
              <w:rPr>
                <w:rFonts w:ascii="Arial" w:hAnsi="Arial" w:cs="Arial"/>
              </w:rPr>
              <w:t>Rp</w:t>
            </w:r>
            <w:proofErr w:type="spellEnd"/>
            <w:r w:rsidRPr="006D0213">
              <w:rPr>
                <w:rFonts w:ascii="Arial" w:hAnsi="Arial" w:cs="Arial"/>
              </w:rPr>
              <w:t>. 150.000,-</w:t>
            </w:r>
            <w:r w:rsidR="00A62CAA">
              <w:rPr>
                <w:rFonts w:ascii="Arial" w:hAnsi="Arial" w:cs="Arial"/>
              </w:rPr>
              <w:t xml:space="preserve"> (</w:t>
            </w:r>
            <w:proofErr w:type="spellStart"/>
            <w:r w:rsidR="00A62CAA">
              <w:rPr>
                <w:rFonts w:ascii="Arial" w:hAnsi="Arial" w:cs="Arial"/>
              </w:rPr>
              <w:t>peserta</w:t>
            </w:r>
            <w:proofErr w:type="spellEnd"/>
            <w:r w:rsidR="00A62CAA">
              <w:rPr>
                <w:rFonts w:ascii="Arial" w:hAnsi="Arial" w:cs="Arial"/>
              </w:rPr>
              <w:t xml:space="preserve"> </w:t>
            </w:r>
            <w:proofErr w:type="spellStart"/>
            <w:r w:rsidR="00A62CAA">
              <w:rPr>
                <w:rFonts w:ascii="Arial" w:hAnsi="Arial" w:cs="Arial"/>
              </w:rPr>
              <w:t>biasa</w:t>
            </w:r>
            <w:proofErr w:type="spellEnd"/>
            <w:r w:rsidR="00A62CAA">
              <w:rPr>
                <w:rFonts w:ascii="Arial" w:hAnsi="Arial" w:cs="Arial"/>
              </w:rPr>
              <w:t xml:space="preserve">), </w:t>
            </w:r>
            <w:proofErr w:type="spellStart"/>
            <w:r w:rsidR="00A62CAA">
              <w:rPr>
                <w:rFonts w:ascii="Arial" w:hAnsi="Arial" w:cs="Arial"/>
              </w:rPr>
              <w:t>Rp</w:t>
            </w:r>
            <w:proofErr w:type="spellEnd"/>
            <w:r w:rsidR="00A62CAA">
              <w:rPr>
                <w:rFonts w:ascii="Arial" w:hAnsi="Arial" w:cs="Arial"/>
              </w:rPr>
              <w:t>. 200.000,- (</w:t>
            </w:r>
            <w:proofErr w:type="spellStart"/>
            <w:r w:rsidR="00A62CAA">
              <w:rPr>
                <w:rFonts w:ascii="Arial" w:hAnsi="Arial" w:cs="Arial"/>
              </w:rPr>
              <w:t>pemakalah</w:t>
            </w:r>
            <w:proofErr w:type="spellEnd"/>
            <w:r w:rsidR="00A62CAA">
              <w:rPr>
                <w:rFonts w:ascii="Arial" w:hAnsi="Arial" w:cs="Arial"/>
              </w:rPr>
              <w:t xml:space="preserve"> </w:t>
            </w:r>
            <w:proofErr w:type="spellStart"/>
            <w:r w:rsidR="00A62CAA">
              <w:rPr>
                <w:rFonts w:ascii="Arial" w:hAnsi="Arial" w:cs="Arial"/>
              </w:rPr>
              <w:t>pendamping</w:t>
            </w:r>
            <w:proofErr w:type="spellEnd"/>
            <w:r w:rsidR="00A62CAA">
              <w:rPr>
                <w:rFonts w:ascii="Arial" w:hAnsi="Arial" w:cs="Arial"/>
              </w:rPr>
              <w:t>)</w:t>
            </w:r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dan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prosiding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r w:rsidR="00C36D42" w:rsidRPr="006D0213">
              <w:rPr>
                <w:rFonts w:ascii="Arial" w:hAnsi="Arial" w:cs="Arial"/>
              </w:rPr>
              <w:t xml:space="preserve">seminar </w:t>
            </w:r>
            <w:proofErr w:type="spellStart"/>
            <w:r w:rsidRPr="006D0213">
              <w:rPr>
                <w:rFonts w:ascii="Arial" w:hAnsi="Arial" w:cs="Arial"/>
              </w:rPr>
              <w:t>Rp</w:t>
            </w:r>
            <w:proofErr w:type="spellEnd"/>
            <w:r w:rsidRPr="006D0213">
              <w:rPr>
                <w:rFonts w:ascii="Arial" w:hAnsi="Arial" w:cs="Arial"/>
              </w:rPr>
              <w:t>. 150.000,-</w:t>
            </w:r>
          </w:p>
          <w:p w:rsidR="006D0213" w:rsidRPr="005837E5" w:rsidRDefault="006D0213" w:rsidP="006D0213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213">
              <w:rPr>
                <w:rFonts w:ascii="Arial" w:hAnsi="Arial" w:cs="Arial"/>
              </w:rPr>
              <w:t>Pembayaran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biaya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dapat</w:t>
            </w:r>
            <w:proofErr w:type="spellEnd"/>
            <w:r w:rsidRPr="006D0213">
              <w:rPr>
                <w:rFonts w:ascii="Arial" w:hAnsi="Arial" w:cs="Arial"/>
              </w:rPr>
              <w:t xml:space="preserve"> di </w:t>
            </w:r>
            <w:proofErr w:type="spellStart"/>
            <w:r w:rsidRPr="006D0213">
              <w:rPr>
                <w:rFonts w:ascii="Arial" w:hAnsi="Arial" w:cs="Arial"/>
              </w:rPr>
              <w:t>tansfer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melalui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proofErr w:type="spellStart"/>
            <w:r w:rsidRPr="006D0213">
              <w:rPr>
                <w:rFonts w:ascii="Arial" w:hAnsi="Arial" w:cs="Arial"/>
              </w:rPr>
              <w:t>rekening</w:t>
            </w:r>
            <w:proofErr w:type="spellEnd"/>
            <w:r w:rsidRPr="006D0213">
              <w:rPr>
                <w:rFonts w:ascii="Arial" w:hAnsi="Arial" w:cs="Arial"/>
              </w:rPr>
              <w:t xml:space="preserve"> </w:t>
            </w:r>
            <w:r w:rsidRPr="006D0213">
              <w:rPr>
                <w:rFonts w:ascii="Arial" w:hAnsi="Arial" w:cs="Arial"/>
                <w:color w:val="000000" w:themeColor="text1"/>
              </w:rPr>
              <w:t xml:space="preserve">BNI No. </w:t>
            </w:r>
            <w:proofErr w:type="spellStart"/>
            <w:r w:rsidRPr="006D0213">
              <w:rPr>
                <w:rFonts w:ascii="Arial" w:hAnsi="Arial" w:cs="Arial"/>
                <w:color w:val="000000" w:themeColor="text1"/>
              </w:rPr>
              <w:t>Rek</w:t>
            </w:r>
            <w:proofErr w:type="spellEnd"/>
            <w:r w:rsidRPr="006D0213">
              <w:rPr>
                <w:rFonts w:ascii="Arial" w:hAnsi="Arial" w:cs="Arial"/>
                <w:color w:val="000000" w:themeColor="text1"/>
              </w:rPr>
              <w:t xml:space="preserve">. 0395280780 an. </w:t>
            </w:r>
            <w:proofErr w:type="spellStart"/>
            <w:r w:rsidRPr="006D0213">
              <w:rPr>
                <w:rFonts w:ascii="Arial" w:hAnsi="Arial" w:cs="Arial"/>
                <w:color w:val="000000" w:themeColor="text1"/>
              </w:rPr>
              <w:t>Subagyo</w:t>
            </w:r>
            <w:proofErr w:type="spellEnd"/>
            <w:r w:rsidRPr="006D0213">
              <w:rPr>
                <w:rFonts w:ascii="Arial" w:hAnsi="Arial" w:cs="Arial"/>
                <w:color w:val="000000" w:themeColor="text1"/>
              </w:rPr>
              <w:t>, S.IP</w:t>
            </w:r>
          </w:p>
        </w:tc>
      </w:tr>
    </w:tbl>
    <w:p w:rsidR="005017BD" w:rsidRDefault="005017BD" w:rsidP="004942EB">
      <w:pPr>
        <w:spacing w:after="0" w:line="240" w:lineRule="auto"/>
        <w:jc w:val="center"/>
        <w:rPr>
          <w:rFonts w:ascii="Arial Rounded MT Bold" w:eastAsia="Times New Roman" w:hAnsi="Arial Rounded MT Bold" w:cstheme="minorHAnsi"/>
          <w:bCs/>
          <w:noProof/>
          <w:sz w:val="32"/>
          <w:szCs w:val="32"/>
          <w:lang w:eastAsia="id-ID"/>
        </w:rPr>
      </w:pPr>
    </w:p>
    <w:p w:rsidR="006D0213" w:rsidRPr="006D0213" w:rsidRDefault="00B10195" w:rsidP="0036736C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B10195">
        <w:rPr>
          <w:rFonts w:ascii="Arial Black" w:eastAsia="Times New Roman" w:hAnsi="Arial Black" w:cs="Arial"/>
          <w:bCs/>
          <w:i/>
          <w:noProof/>
          <w:sz w:val="24"/>
          <w:szCs w:val="24"/>
          <w:lang w:eastAsia="id-ID"/>
        </w:rPr>
        <w:t>Salam Pustaka : Menyibak Jendela Dunia untuk Kemajuan Pendidikan Indonesia</w:t>
      </w:r>
      <w:r w:rsidR="006D0213" w:rsidRPr="006D0213">
        <w:rPr>
          <w:color w:val="000000" w:themeColor="text1"/>
        </w:rPr>
        <w:t> </w:t>
      </w:r>
    </w:p>
    <w:p w:rsidR="006D0213" w:rsidRPr="00B10195" w:rsidRDefault="006D0213" w:rsidP="004942EB">
      <w:pPr>
        <w:spacing w:after="0" w:line="240" w:lineRule="auto"/>
        <w:jc w:val="center"/>
        <w:rPr>
          <w:rFonts w:ascii="Arial Black" w:eastAsia="Times New Roman" w:hAnsi="Arial Black" w:cs="Arial"/>
          <w:bCs/>
          <w:i/>
          <w:noProof/>
          <w:sz w:val="24"/>
          <w:szCs w:val="24"/>
          <w:lang w:eastAsia="id-ID"/>
        </w:rPr>
      </w:pPr>
    </w:p>
    <w:sectPr w:rsidR="006D0213" w:rsidRPr="00B10195" w:rsidSect="00B10195">
      <w:pgSz w:w="12242" w:h="18144" w:code="1"/>
      <w:pgMar w:top="1021" w:right="618" w:bottom="102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ABD"/>
    <w:multiLevelType w:val="hybridMultilevel"/>
    <w:tmpl w:val="16F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554"/>
    <w:multiLevelType w:val="hybridMultilevel"/>
    <w:tmpl w:val="81CE276A"/>
    <w:lvl w:ilvl="0" w:tplc="CC6281D2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75F5D"/>
    <w:multiLevelType w:val="hybridMultilevel"/>
    <w:tmpl w:val="621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74B"/>
    <w:multiLevelType w:val="hybridMultilevel"/>
    <w:tmpl w:val="56D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5D93"/>
    <w:multiLevelType w:val="hybridMultilevel"/>
    <w:tmpl w:val="354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79D5"/>
    <w:multiLevelType w:val="hybridMultilevel"/>
    <w:tmpl w:val="4C1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042C"/>
    <w:multiLevelType w:val="hybridMultilevel"/>
    <w:tmpl w:val="255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302DD"/>
    <w:multiLevelType w:val="hybridMultilevel"/>
    <w:tmpl w:val="E86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43EA"/>
    <w:multiLevelType w:val="hybridMultilevel"/>
    <w:tmpl w:val="49D0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952CA"/>
    <w:multiLevelType w:val="hybridMultilevel"/>
    <w:tmpl w:val="0E4E31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66433"/>
    <w:multiLevelType w:val="hybridMultilevel"/>
    <w:tmpl w:val="8FAA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78F7"/>
    <w:multiLevelType w:val="multilevel"/>
    <w:tmpl w:val="FB0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D"/>
    <w:rsid w:val="00004D8A"/>
    <w:rsid w:val="00050EC5"/>
    <w:rsid w:val="0007578C"/>
    <w:rsid w:val="000F6D53"/>
    <w:rsid w:val="00126B9B"/>
    <w:rsid w:val="001E4B47"/>
    <w:rsid w:val="001E6857"/>
    <w:rsid w:val="00232216"/>
    <w:rsid w:val="00236213"/>
    <w:rsid w:val="00236756"/>
    <w:rsid w:val="0024483D"/>
    <w:rsid w:val="00256FCB"/>
    <w:rsid w:val="00270877"/>
    <w:rsid w:val="00286BDD"/>
    <w:rsid w:val="0031785A"/>
    <w:rsid w:val="00334C15"/>
    <w:rsid w:val="0036736C"/>
    <w:rsid w:val="00382FC0"/>
    <w:rsid w:val="00392FDA"/>
    <w:rsid w:val="003B7A7B"/>
    <w:rsid w:val="003E6120"/>
    <w:rsid w:val="00411B93"/>
    <w:rsid w:val="004362C2"/>
    <w:rsid w:val="004544D4"/>
    <w:rsid w:val="00457130"/>
    <w:rsid w:val="004611F4"/>
    <w:rsid w:val="00482B69"/>
    <w:rsid w:val="004942EB"/>
    <w:rsid w:val="004A6114"/>
    <w:rsid w:val="004C1CAC"/>
    <w:rsid w:val="004C2385"/>
    <w:rsid w:val="005017BD"/>
    <w:rsid w:val="005205A5"/>
    <w:rsid w:val="0056080F"/>
    <w:rsid w:val="005837E5"/>
    <w:rsid w:val="006155C0"/>
    <w:rsid w:val="006351CB"/>
    <w:rsid w:val="0067073B"/>
    <w:rsid w:val="006D0213"/>
    <w:rsid w:val="006D1E75"/>
    <w:rsid w:val="00705049"/>
    <w:rsid w:val="00770736"/>
    <w:rsid w:val="008B27AF"/>
    <w:rsid w:val="008D4933"/>
    <w:rsid w:val="008E00B4"/>
    <w:rsid w:val="008F3F49"/>
    <w:rsid w:val="00986132"/>
    <w:rsid w:val="009E1AE9"/>
    <w:rsid w:val="00A62CAA"/>
    <w:rsid w:val="00A7473D"/>
    <w:rsid w:val="00A8169E"/>
    <w:rsid w:val="00AD54FF"/>
    <w:rsid w:val="00AE7D3A"/>
    <w:rsid w:val="00B07909"/>
    <w:rsid w:val="00B10195"/>
    <w:rsid w:val="00B47FD2"/>
    <w:rsid w:val="00B77B87"/>
    <w:rsid w:val="00BE0F37"/>
    <w:rsid w:val="00C36D42"/>
    <w:rsid w:val="00C573A6"/>
    <w:rsid w:val="00CA56FC"/>
    <w:rsid w:val="00D64977"/>
    <w:rsid w:val="00E02E17"/>
    <w:rsid w:val="00E10CD9"/>
    <w:rsid w:val="00EF3C13"/>
    <w:rsid w:val="00F35879"/>
    <w:rsid w:val="00F52194"/>
    <w:rsid w:val="00FB02ED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AD85-141B-4821-A78D-E4E0C99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58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taka@uns.ac.id" TargetMode="External"/><Relationship Id="rId5" Type="http://schemas.openxmlformats.org/officeDocument/2006/relationships/hyperlink" Target="mailto:pustaka@un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Sebelas Maret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2</cp:revision>
  <dcterms:created xsi:type="dcterms:W3CDTF">2015-09-03T06:54:00Z</dcterms:created>
  <dcterms:modified xsi:type="dcterms:W3CDTF">2015-09-03T06:54:00Z</dcterms:modified>
</cp:coreProperties>
</file>